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A979">
      <w:pPr>
        <w:pStyle w:val="2"/>
        <w:ind w:left="0" w:leftChars="0" w:firstLine="0" w:firstLineChars="0"/>
        <w:rPr>
          <w:rFonts w:hint="default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附件1</w:t>
      </w:r>
    </w:p>
    <w:tbl>
      <w:tblPr>
        <w:tblStyle w:val="4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262"/>
        <w:gridCol w:w="1688"/>
        <w:gridCol w:w="2730"/>
      </w:tblGrid>
      <w:tr w14:paraId="3E18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0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2B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供应商入库申请表</w:t>
            </w:r>
          </w:p>
        </w:tc>
      </w:tr>
      <w:tr w14:paraId="0CBD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公司名称（公章）</w:t>
            </w:r>
          </w:p>
        </w:tc>
        <w:tc>
          <w:tcPr>
            <w:tcW w:w="668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088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A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D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营业执照统一社会信用代码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33E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2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04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F5FB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7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6D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营业执照有效期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4C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C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4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注册地地址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76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4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D1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资产总额（万元）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7608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A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8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供应商类别</w:t>
            </w:r>
          </w:p>
        </w:tc>
        <w:tc>
          <w:tcPr>
            <w:tcW w:w="66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7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（）国有 （）集体  （）私营  （）个体  （）三资  （）其它</w:t>
            </w:r>
          </w:p>
        </w:tc>
      </w:tr>
      <w:tr w14:paraId="1A94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经营类别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F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（）制造（）开发（）代理 （）集成 （）贸易 （）服务 （）工程 （）设备 （）其他</w:t>
            </w:r>
          </w:p>
        </w:tc>
      </w:tr>
      <w:tr w14:paraId="6ECD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8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管理体系认证资质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5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▢ GT/B28001 ▢ ISO9001 ▢ ISO1400  ▢ SIO45001  ▢ CMMI3 ▢ CMMI4 ▢ CMMI5</w:t>
            </w:r>
          </w:p>
        </w:tc>
      </w:tr>
      <w:tr w14:paraId="0135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4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其他资质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2AB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B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企业员工人数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E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总数：</w:t>
            </w:r>
            <w:r>
              <w:rPr>
                <w:rStyle w:val="7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人</w:t>
            </w:r>
          </w:p>
        </w:tc>
      </w:tr>
      <w:tr w14:paraId="72E1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45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其他信息</w:t>
            </w:r>
          </w:p>
        </w:tc>
      </w:tr>
      <w:tr w14:paraId="6481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44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759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B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0021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B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主营产品领域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30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（）教育  （）医疗  （）医药  （）安全  （）财政  （）人力  （）文旅  （）水利  （）交通  （）卫生健康  （）民生民政  （）农业农村  （）其他</w:t>
            </w:r>
            <w:r>
              <w:rPr>
                <w:rStyle w:val="7"/>
                <w:lang w:val="en-US" w:eastAsia="zh-CN" w:bidi="ar"/>
              </w:rPr>
              <w:t xml:space="preserve">                                      </w:t>
            </w:r>
          </w:p>
        </w:tc>
      </w:tr>
      <w:tr w14:paraId="1C20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主营优势产品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0B19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D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2B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F573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2746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50D6"/>
    <w:rsid w:val="2368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Lines="0" w:afterAutospacing="0"/>
      <w:ind w:left="0" w:leftChars="0" w:firstLine="0" w:firstLineChars="0"/>
    </w:pPr>
  </w:style>
  <w:style w:type="character" w:customStyle="1" w:styleId="6">
    <w:name w:val="font4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2025-04-22T06:27:00Z</dcterms:created>
  <dc:creator>Administrator</dc:creator>
  <cp:lastModifiedBy>记住我</cp:lastModifiedBy>
  <cp:lastPrinted>2025-04-22T06:29:00Z</cp:lastPrinted>
  <dcterms:modified xsi:type="dcterms:W3CDTF">2025-04-24T01:50:12Z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eyJoZGlkIjoiN2Q0ZjkxOGVmOGFjOTM5ZDM4OTIzZmVmNjIzMjViZTgiLCJ1c2VySWQiOiI2Mjc5NDI2MTQifQ==</vt:lpwstr>
  </property>
  <property fmtid="{D5CDD505-2E9C-101B-9397-08002B2CF9AE}" pid="4" name="ICV">
    <vt:lpwstr>7F1BF05B31C841DCB4BD2D1A2C53B493_12</vt:lpwstr>
  </property>
</Properties>
</file>